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19EB">
      <w:pPr>
        <w:spacing w:before="156" w:beforeLines="5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0DE90F36">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Session Title </w:t>
      </w:r>
    </w:p>
    <w:p w14:paraId="40F93EFE">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Safeguard the Land: Chinese Community-Supported Agriculture Network with Participatory Guarantee System Practices</w:t>
      </w:r>
    </w:p>
    <w:p w14:paraId="34F26ED7">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Session Organizers</w:t>
      </w:r>
    </w:p>
    <w:p w14:paraId="5392FC68">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Dr. SHI Yan, URGENCI (International CSA Network), Chinese CSA Network, EcoHowFun (national CSA co-op), Shared Harvest Organic Farm</w:t>
      </w:r>
    </w:p>
    <w:p w14:paraId="48E9F480">
      <w:pPr>
        <w:spacing w:before="156" w:beforeLines="50" w:line="360" w:lineRule="auto"/>
        <w:rPr>
          <w:rFonts w:hint="default" w:ascii="Times New Roman" w:hAnsi="Times New Roman" w:cs="Times New Roman" w:eastAsiaTheme="minorEastAsia"/>
          <w:sz w:val="24"/>
          <w:szCs w:val="28"/>
          <w:lang w:eastAsia="zh-CN"/>
        </w:rPr>
      </w:pPr>
      <w:r>
        <w:rPr>
          <w:rFonts w:hint="default" w:ascii="Times New Roman" w:hAnsi="Times New Roman" w:cs="Times New Roman"/>
          <w:sz w:val="24"/>
          <w:szCs w:val="28"/>
        </w:rPr>
        <w:t>Contact person: ZHANG Xiao, 18932333833</w:t>
      </w:r>
      <w:r>
        <w:rPr>
          <w:rFonts w:hint="default" w:ascii="Times New Roman" w:hAnsi="Times New Roman" w:cs="Times New Roman"/>
          <w:sz w:val="24"/>
          <w:szCs w:val="28"/>
          <w:lang w:eastAsia="zh-CN"/>
        </w:rPr>
        <w:t>，</w:t>
      </w:r>
      <w:bookmarkStart w:id="0" w:name="_GoBack"/>
      <w:bookmarkEnd w:id="0"/>
      <w:r>
        <w:rPr>
          <w:rFonts w:hint="default" w:ascii="Times New Roman" w:hAnsi="Times New Roman" w:cs="Times New Roman"/>
          <w:sz w:val="24"/>
          <w:szCs w:val="28"/>
          <w:lang w:eastAsia="zh-CN"/>
        </w:rPr>
        <w:t>18701002592@163.com</w:t>
      </w:r>
    </w:p>
    <w:p w14:paraId="3ECF341A">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2E0E9A72">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 xml:space="preserve">‘Safeguard the land’ is a campaign of EcoHowFun and Chinese CSA Network, based on the mechanism of food safety trust between smallholder farmers and consumers. We use Participatory Guarantee System (PGS) as a tool helping producers and consumers find an interactive and low-cost way to build the fair, eco-friendly local food network. </w:t>
      </w:r>
    </w:p>
    <w:p w14:paraId="0147C875">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As many field visits and farmers’ trainings have been organized over the last ten years, our community gathers more and more stakeholders from near and far in mainland China to build up the consciousness of food safety and soil health, ecosystem diversity protection, ect.</w:t>
      </w:r>
    </w:p>
    <w:p w14:paraId="39E1D718">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This session we will focus on sharing the excellent practice cases, like how the full biodegradable mulching film solve the ‘white pollution’ and what benefits for the soil, how Chinese traditional organic farming has influenced world civilization for millennia, as it has our own culture, how the PGS improve the people’s awareness on the better farming and real food community...</w:t>
      </w:r>
    </w:p>
    <w:p w14:paraId="28057C1A">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7576C237">
      <w:pPr>
        <w:spacing w:before="156" w:beforeLines="50" w:line="360" w:lineRule="auto"/>
        <w:rPr>
          <w:rFonts w:hint="default" w:ascii="Times New Roman" w:hAnsi="Times New Roman" w:cs="Times New Roman"/>
          <w:sz w:val="24"/>
          <w:szCs w:val="28"/>
        </w:rPr>
      </w:pPr>
      <w:r>
        <w:rPr>
          <w:rFonts w:hint="default" w:ascii="Times New Roman" w:hAnsi="Times New Roman" w:cs="Times New Roman"/>
          <w:sz w:val="24"/>
          <w:szCs w:val="28"/>
        </w:rPr>
        <w:t>Panel discussions</w:t>
      </w:r>
    </w:p>
    <w:p w14:paraId="6805B0D6">
      <w:pPr>
        <w:spacing w:before="156" w:beforeLines="50" w:line="360" w:lineRule="auto"/>
        <w:rPr>
          <w:rFonts w:hint="default"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214E6293">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28576D">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6B70E">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863BD1D">
                          <w:pPr>
                            <w:jc w:val="right"/>
                            <w:rPr>
                              <w:rFonts w:ascii="Times New Roman" w:hAnsi="Times New Roman" w:cs="Times New Roman"/>
                              <w:sz w:val="24"/>
                            </w:rPr>
                          </w:pPr>
                          <w:r>
                            <w:rPr>
                              <w:rFonts w:ascii="Times New Roman" w:hAnsi="Times New Roman" w:cs="Times New Roman"/>
                              <w:sz w:val="24"/>
                            </w:rPr>
                            <w:t>June 7-12, 2026</w:t>
                          </w:r>
                        </w:p>
                        <w:p w14:paraId="055AE891">
                          <w:pPr>
                            <w:jc w:val="right"/>
                            <w:rPr>
                              <w:rFonts w:ascii="Times New Roman" w:hAnsi="Times New Roman" w:cs="Times New Roman"/>
                              <w:sz w:val="24"/>
                            </w:rPr>
                          </w:pPr>
                          <w:r>
                            <w:rPr>
                              <w:rFonts w:ascii="Times New Roman" w:hAnsi="Times New Roman" w:cs="Times New Roman"/>
                              <w:sz w:val="24"/>
                            </w:rPr>
                            <w:t>Nanjing, China</w:t>
                          </w:r>
                        </w:p>
                        <w:p w14:paraId="0B98ACC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863BD1D">
                    <w:pPr>
                      <w:jc w:val="right"/>
                      <w:rPr>
                        <w:rFonts w:ascii="Times New Roman" w:hAnsi="Times New Roman" w:cs="Times New Roman"/>
                        <w:sz w:val="24"/>
                      </w:rPr>
                    </w:pPr>
                    <w:r>
                      <w:rPr>
                        <w:rFonts w:ascii="Times New Roman" w:hAnsi="Times New Roman" w:cs="Times New Roman"/>
                        <w:sz w:val="24"/>
                      </w:rPr>
                      <w:t>June 7-12, 2026</w:t>
                    </w:r>
                  </w:p>
                  <w:p w14:paraId="055AE891">
                    <w:pPr>
                      <w:jc w:val="right"/>
                      <w:rPr>
                        <w:rFonts w:ascii="Times New Roman" w:hAnsi="Times New Roman" w:cs="Times New Roman"/>
                        <w:sz w:val="24"/>
                      </w:rPr>
                    </w:pPr>
                    <w:r>
                      <w:rPr>
                        <w:rFonts w:ascii="Times New Roman" w:hAnsi="Times New Roman" w:cs="Times New Roman"/>
                        <w:sz w:val="24"/>
                      </w:rPr>
                      <w:t>Nanjing, China</w:t>
                    </w:r>
                  </w:p>
                  <w:p w14:paraId="0B98ACC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0EDA82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859190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00EDA82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859190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129896D">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6F3242"/>
    <w:rsid w:val="007174C2"/>
    <w:rsid w:val="0072420E"/>
    <w:rsid w:val="009B5B58"/>
    <w:rsid w:val="009F1D15"/>
    <w:rsid w:val="00A33A80"/>
    <w:rsid w:val="00A574D6"/>
    <w:rsid w:val="00A809B0"/>
    <w:rsid w:val="00AC0BEB"/>
    <w:rsid w:val="00B066ED"/>
    <w:rsid w:val="00B87AEA"/>
    <w:rsid w:val="00BC5A2B"/>
    <w:rsid w:val="00BF2ADB"/>
    <w:rsid w:val="00C10BFB"/>
    <w:rsid w:val="00C469B3"/>
    <w:rsid w:val="00C77400"/>
    <w:rsid w:val="00CD29A2"/>
    <w:rsid w:val="00CF5222"/>
    <w:rsid w:val="00D47459"/>
    <w:rsid w:val="00D76675"/>
    <w:rsid w:val="00E612FE"/>
    <w:rsid w:val="00E94B4A"/>
    <w:rsid w:val="00FD0305"/>
    <w:rsid w:val="00FF2CBD"/>
    <w:rsid w:val="190A6AF9"/>
    <w:rsid w:val="29AA23E9"/>
    <w:rsid w:val="57E64A44"/>
    <w:rsid w:val="5BF1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264</Words>
  <Characters>1500</Characters>
  <Lines>27</Lines>
  <Paragraphs>15</Paragraphs>
  <TotalTime>33</TotalTime>
  <ScaleCrop>false</ScaleCrop>
  <LinksUpToDate>false</LinksUpToDate>
  <CharactersWithSpaces>1746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2025-06-04T08:23:20Z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94EDF169F492468BAA8322010CD60896_13</vt:lpwstr>
  </property>
</Properties>
</file>